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66F1A" w:rsidR="00DD259F" w:rsidP="005B7AC9" w:rsidRDefault="00DD259F" w14:paraId="60d4887" w14:textId="60d4887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F66F1A">
        <w:rPr>
          <w:rFonts w:ascii="Times New Roman" w:hAnsi="Times New Roman"/>
          <w:b w:val="false"/>
        </w:rPr>
        <w:t>REPUBLIKA HRVATSKA</w:t>
      </w:r>
    </w:p>
    <w:p w:rsidRPr="00F66F1A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TRGOVAČKI SUD U RIJECI</w:t>
      </w:r>
      <w:r w:rsidRPr="00F66F1A" w:rsidR="006D1F4A">
        <w:rPr>
          <w:rFonts w:ascii="Times New Roman" w:hAnsi="Times New Roman"/>
          <w:b w:val="false"/>
        </w:rPr>
        <w:tab/>
      </w:r>
    </w:p>
    <w:p w:rsidRPr="00F66F1A" w:rsidR="00D92A4E" w:rsidP="005B7AC9" w:rsidRDefault="00DD259F">
      <w:pPr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ZADARSKA 1 i 3</w:t>
      </w:r>
    </w:p>
    <w:p w:rsidRPr="00F66F1A" w:rsidR="00144160" w:rsidP="005B7AC9" w:rsidRDefault="00144160">
      <w:pPr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Z A P I S N I K</w:t>
      </w:r>
    </w:p>
    <w:p w:rsidRPr="00F66F1A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>o</w:t>
      </w:r>
      <w:r w:rsidRPr="00F66F1A" w:rsidR="00560DA5">
        <w:rPr>
          <w:rFonts w:ascii="Times New Roman" w:hAnsi="Times New Roman"/>
          <w:b w:val="false"/>
          <w:bCs/>
        </w:rPr>
        <w:t>d</w:t>
      </w:r>
      <w:r w:rsidRPr="00F66F1A" w:rsidR="001C161A">
        <w:rPr>
          <w:rFonts w:ascii="Times New Roman" w:hAnsi="Times New Roman"/>
          <w:b w:val="false"/>
          <w:bCs/>
        </w:rPr>
        <w:t xml:space="preserve"> </w:t>
      </w:r>
      <w:r w:rsidR="00280606">
        <w:rPr>
          <w:rFonts w:ascii="Times New Roman" w:hAnsi="Times New Roman"/>
          <w:b w:val="false"/>
          <w:bCs/>
        </w:rPr>
        <w:t>31</w:t>
      </w:r>
      <w:r w:rsidR="00A61640">
        <w:rPr>
          <w:rFonts w:ascii="Times New Roman" w:hAnsi="Times New Roman"/>
          <w:b w:val="false"/>
          <w:bCs/>
        </w:rPr>
        <w:t>. listopada</w:t>
      </w:r>
      <w:r w:rsidRPr="00F66F1A" w:rsidR="008D7028">
        <w:rPr>
          <w:rFonts w:ascii="Times New Roman" w:hAnsi="Times New Roman"/>
          <w:b w:val="false"/>
          <w:bCs/>
        </w:rPr>
        <w:t xml:space="preserve"> 2019</w:t>
      </w:r>
      <w:r w:rsidRPr="00F66F1A" w:rsidR="00E433CC">
        <w:rPr>
          <w:rFonts w:ascii="Times New Roman" w:hAnsi="Times New Roman"/>
          <w:b w:val="false"/>
          <w:bCs/>
        </w:rPr>
        <w:t>.</w:t>
      </w:r>
      <w:r w:rsidRPr="00F66F1A" w:rsidR="00B82A55">
        <w:rPr>
          <w:rFonts w:ascii="Times New Roman" w:hAnsi="Times New Roman"/>
          <w:b w:val="false"/>
          <w:bCs/>
        </w:rPr>
        <w:t xml:space="preserve"> </w:t>
      </w:r>
    </w:p>
    <w:p w:rsidRPr="004E676E" w:rsidR="00B36F91" w:rsidP="005B7AC9" w:rsidRDefault="00A24FE2">
      <w:pPr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</w:rPr>
        <w:t xml:space="preserve">u prethodnom postupku </w:t>
      </w:r>
      <w:r w:rsidRPr="00F66F1A" w:rsidR="00613796">
        <w:rPr>
          <w:rFonts w:ascii="Times New Roman" w:hAnsi="Times New Roman"/>
          <w:b w:val="false"/>
        </w:rPr>
        <w:t>radi</w:t>
      </w:r>
      <w:r w:rsidRPr="00F66F1A" w:rsidR="006372B4">
        <w:rPr>
          <w:rFonts w:ascii="Times New Roman" w:hAnsi="Times New Roman"/>
          <w:b w:val="false"/>
        </w:rPr>
        <w:t xml:space="preserve"> očitovanja o prijedlogu i</w:t>
      </w:r>
      <w:r w:rsidRPr="00F66F1A" w:rsidR="00613796">
        <w:rPr>
          <w:rFonts w:ascii="Times New Roman" w:hAnsi="Times New Roman"/>
          <w:b w:val="false"/>
        </w:rPr>
        <w:t xml:space="preserve"> </w:t>
      </w:r>
      <w:r w:rsidRPr="00F66F1A" w:rsidR="00B468D0">
        <w:rPr>
          <w:rFonts w:ascii="Times New Roman" w:hAnsi="Times New Roman"/>
          <w:b w:val="false"/>
        </w:rPr>
        <w:t>rasprave o</w:t>
      </w:r>
      <w:r w:rsidRPr="00F66F1A" w:rsidR="00727FC2">
        <w:rPr>
          <w:rFonts w:ascii="Times New Roman" w:hAnsi="Times New Roman"/>
          <w:b w:val="false"/>
        </w:rPr>
        <w:t xml:space="preserve"> </w:t>
      </w:r>
      <w:r w:rsidRPr="00F66F1A" w:rsidR="00E279D6">
        <w:rPr>
          <w:rFonts w:ascii="Times New Roman" w:hAnsi="Times New Roman"/>
          <w:b w:val="false"/>
        </w:rPr>
        <w:t>pretpostavk</w:t>
      </w:r>
      <w:r w:rsidRPr="00F66F1A" w:rsidR="00B468D0">
        <w:rPr>
          <w:rFonts w:ascii="Times New Roman" w:hAnsi="Times New Roman"/>
          <w:b w:val="false"/>
        </w:rPr>
        <w:t>ama</w:t>
      </w:r>
      <w:r w:rsidRPr="00F66F1A" w:rsidR="00E279D6">
        <w:rPr>
          <w:rFonts w:ascii="Times New Roman" w:hAnsi="Times New Roman"/>
          <w:b w:val="false"/>
        </w:rPr>
        <w:t xml:space="preserve"> </w:t>
      </w:r>
      <w:r w:rsidRPr="00F66F1A" w:rsidR="006F49A9">
        <w:rPr>
          <w:rFonts w:ascii="Times New Roman" w:hAnsi="Times New Roman"/>
          <w:b w:val="false"/>
        </w:rPr>
        <w:t xml:space="preserve">za otvaranje </w:t>
      </w:r>
      <w:r w:rsidRPr="00F66F1A" w:rsidR="00560DA5">
        <w:rPr>
          <w:rFonts w:ascii="Times New Roman" w:hAnsi="Times New Roman"/>
          <w:b w:val="false"/>
        </w:rPr>
        <w:t xml:space="preserve">stečajnog </w:t>
      </w:r>
      <w:r w:rsidRPr="00F66F1A" w:rsidR="00613796">
        <w:rPr>
          <w:rFonts w:ascii="Times New Roman" w:hAnsi="Times New Roman"/>
          <w:b w:val="false"/>
        </w:rPr>
        <w:t xml:space="preserve">postupka nad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6C6198">
        <w:rPr>
          <w:rFonts w:ascii="Times New Roman" w:hAnsi="Times New Roman"/>
          <w:b w:val="false"/>
        </w:rPr>
        <w:t>om</w:t>
      </w:r>
      <w:r w:rsidRPr="00F66F1A" w:rsidR="00AB48F6">
        <w:rPr>
          <w:rFonts w:ascii="Times New Roman" w:hAnsi="Times New Roman"/>
          <w:b w:val="false"/>
        </w:rPr>
        <w:t xml:space="preserve"> </w:t>
      </w:r>
      <w:r w:rsidRPr="00280606" w:rsidR="00280606">
        <w:rPr>
          <w:rFonts w:ascii="Times New Roman" w:hAnsi="Times New Roman"/>
          <w:b w:val="false"/>
        </w:rPr>
        <w:t>LARA društvo s ograničenom, odgovornošću za proizvodnju, trgovinu i usluge Rijeka, Milana Udovića 2</w:t>
      </w:r>
      <w:r w:rsidR="00280606">
        <w:rPr>
          <w:rFonts w:ascii="Times New Roman" w:hAnsi="Times New Roman"/>
          <w:b w:val="false"/>
        </w:rPr>
        <w:t>.</w:t>
      </w:r>
    </w:p>
    <w:p w:rsidRPr="00F66F1A" w:rsidR="00932C80" w:rsidP="005B7AC9" w:rsidRDefault="00932C80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OD SUDA PRISUTNI:</w:t>
      </w: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Daniela Korlević, sudac</w:t>
      </w:r>
    </w:p>
    <w:p w:rsidRPr="00F66F1A" w:rsidR="008D7028" w:rsidP="005B7AC9" w:rsidRDefault="00F2656F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Dajana Jurković</w:t>
      </w:r>
      <w:r w:rsidRPr="00F66F1A" w:rsidR="00613796">
        <w:rPr>
          <w:rFonts w:ascii="Times New Roman" w:hAnsi="Times New Roman"/>
          <w:b w:val="false"/>
        </w:rPr>
        <w:t>, zapisničar</w:t>
      </w:r>
    </w:p>
    <w:p w:rsidRPr="00F66F1A" w:rsidR="005B7AC9" w:rsidP="007F6D13" w:rsidRDefault="00280606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Mirjana Gašparović</w:t>
      </w:r>
      <w:r w:rsidR="007F6D13">
        <w:rPr>
          <w:rFonts w:ascii="Times New Roman" w:hAnsi="Times New Roman"/>
          <w:b w:val="false"/>
        </w:rPr>
        <w:t>, privremeni stečajni upravitelj</w:t>
      </w:r>
    </w:p>
    <w:p w:rsidRPr="00F66F1A" w:rsidR="00D92A4E" w:rsidP="005B7AC9" w:rsidRDefault="00D92A4E">
      <w:pPr>
        <w:jc w:val="center"/>
        <w:rPr>
          <w:rFonts w:ascii="Times New Roman" w:hAnsi="Times New Roman"/>
          <w:b w:val="false"/>
        </w:rPr>
      </w:pPr>
    </w:p>
    <w:p w:rsidRPr="00F66F1A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Početak u</w:t>
      </w:r>
      <w:r w:rsidRPr="00F66F1A" w:rsidR="00CF16F2">
        <w:rPr>
          <w:rFonts w:ascii="Times New Roman" w:hAnsi="Times New Roman"/>
          <w:b w:val="false"/>
        </w:rPr>
        <w:t xml:space="preserve"> </w:t>
      </w:r>
      <w:r w:rsidR="004E676E">
        <w:rPr>
          <w:rFonts w:ascii="Times New Roman" w:hAnsi="Times New Roman"/>
          <w:b w:val="false"/>
        </w:rPr>
        <w:t>10</w:t>
      </w:r>
      <w:r w:rsidRPr="00F66F1A" w:rsidR="00613796">
        <w:rPr>
          <w:rFonts w:ascii="Times New Roman" w:hAnsi="Times New Roman"/>
          <w:b w:val="false"/>
        </w:rPr>
        <w:t>:</w:t>
      </w:r>
      <w:r w:rsidR="00280606">
        <w:rPr>
          <w:rFonts w:ascii="Times New Roman" w:hAnsi="Times New Roman"/>
          <w:b w:val="false"/>
        </w:rPr>
        <w:t>0</w:t>
      </w:r>
      <w:r w:rsidRPr="00F66F1A" w:rsidR="00FC531C">
        <w:rPr>
          <w:rFonts w:ascii="Times New Roman" w:hAnsi="Times New Roman"/>
          <w:b w:val="false"/>
        </w:rPr>
        <w:t>0</w:t>
      </w:r>
      <w:r w:rsidRPr="00F66F1A" w:rsidR="00613796">
        <w:rPr>
          <w:rFonts w:ascii="Times New Roman" w:hAnsi="Times New Roman"/>
          <w:b w:val="false"/>
        </w:rPr>
        <w:t xml:space="preserve"> sati</w:t>
      </w:r>
    </w:p>
    <w:p w:rsidRPr="00F66F1A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F66F1A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Utvrđuje se da su na današnje ročište pristupili:</w:t>
      </w:r>
    </w:p>
    <w:p w:rsidRPr="00F66F1A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>Za predlagatelja</w:t>
      </w:r>
      <w:r w:rsidRPr="00F66F1A" w:rsidR="00E96CC2">
        <w:rPr>
          <w:rFonts w:ascii="Times New Roman" w:hAnsi="Times New Roman"/>
          <w:b w:val="false"/>
        </w:rPr>
        <w:t>: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31590D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F66F1A">
        <w:rPr>
          <w:rFonts w:ascii="Times New Roman" w:hAnsi="Times New Roman"/>
          <w:b w:val="false"/>
        </w:rPr>
        <w:t>Za</w:t>
      </w:r>
      <w:r w:rsidRPr="00F66F1A" w:rsidR="00481E2D">
        <w:rPr>
          <w:rFonts w:ascii="Times New Roman" w:hAnsi="Times New Roman"/>
          <w:b w:val="false"/>
        </w:rPr>
        <w:t xml:space="preserve"> </w:t>
      </w:r>
      <w:r w:rsidRPr="00F66F1A" w:rsidR="00DE1769">
        <w:rPr>
          <w:rFonts w:ascii="Times New Roman" w:hAnsi="Times New Roman"/>
          <w:b w:val="false"/>
        </w:rPr>
        <w:t>dužnik</w:t>
      </w:r>
      <w:r w:rsidRPr="00F66F1A" w:rsidR="00FC531C">
        <w:rPr>
          <w:rFonts w:ascii="Times New Roman" w:hAnsi="Times New Roman"/>
          <w:b w:val="false"/>
        </w:rPr>
        <w:t>a</w:t>
      </w:r>
      <w:r w:rsidRPr="00F66F1A" w:rsidR="00C06920">
        <w:rPr>
          <w:rFonts w:ascii="Times New Roman" w:hAnsi="Times New Roman"/>
          <w:b w:val="false"/>
        </w:rPr>
        <w:t>:</w:t>
      </w:r>
      <w:r w:rsidRPr="00F66F1A" w:rsidR="003B33D4">
        <w:rPr>
          <w:rFonts w:ascii="Times New Roman" w:hAnsi="Times New Roman"/>
          <w:b w:val="false"/>
        </w:rPr>
        <w:t xml:space="preserve"> </w:t>
      </w:r>
      <w:r w:rsidRPr="00280606" w:rsidR="00280606">
        <w:rPr>
          <w:rFonts w:ascii="Times New Roman" w:hAnsi="Times New Roman"/>
          <w:b w:val="false"/>
        </w:rPr>
        <w:t xml:space="preserve">nitko, dostava poziva uredno iskazana  </w:t>
      </w:r>
    </w:p>
    <w:p w:rsidRPr="00932C80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Za FINA: nitko, dostava poziva uredno iskazana  </w:t>
      </w:r>
    </w:p>
    <w:p w:rsidR="00FF26C2" w:rsidP="009E5631" w:rsidRDefault="00FF26C2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565416" w:rsidR="00565416" w:rsidP="00565416" w:rsidRDefault="00565416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65416">
        <w:rPr>
          <w:rFonts w:ascii="Times New Roman" w:hAnsi="Times New Roman"/>
          <w:b w:val="false"/>
          <w:bCs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565416" w:rsidR="00565416" w:rsidP="00565416" w:rsidRDefault="00565416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</w:p>
    <w:p w:rsidR="00840DFA" w:rsidP="00565416" w:rsidRDefault="00565416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565416">
        <w:rPr>
          <w:rFonts w:ascii="Times New Roman" w:hAnsi="Times New Roman"/>
          <w:b w:val="false"/>
          <w:bCs/>
        </w:rPr>
        <w:t>Privremeni stečajni upravitelj u prethodnom postupku utvrdio je slijedeće:</w:t>
      </w:r>
    </w:p>
    <w:p w:rsidR="00565416" w:rsidP="00565416" w:rsidRDefault="0056541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bilanci na dan 31. prosinca 2017. dužnik ima iskazanu dugotrajnu imovinu u vrijednosti od 79.053 kn, kratkotrajnu imovinu u vrijednosti u iznosu o</w:t>
      </w:r>
      <w:r w:rsidR="001468DD">
        <w:rPr>
          <w:rFonts w:ascii="Times New Roman" w:hAnsi="Times New Roman"/>
          <w:b w:val="false"/>
        </w:rPr>
        <w:t>d</w:t>
      </w:r>
      <w:r>
        <w:rPr>
          <w:rFonts w:ascii="Times New Roman" w:hAnsi="Times New Roman"/>
          <w:b w:val="false"/>
        </w:rPr>
        <w:t xml:space="preserve"> 1.119.382 kn, od čega zalihe u vrijednosti od 14.592 kn i potraživanja od kupaca 937.255 kn te novac u banci i blagajni u iznosu od 167.059 kn.</w:t>
      </w:r>
    </w:p>
    <w:p w:rsidRPr="00565416" w:rsidR="001468DD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 nije predavao godišnja financijska izvješća za 2018.</w:t>
      </w:r>
    </w:p>
    <w:p w:rsidRPr="00565416" w:rsidR="00565416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Pregledom na licu mjesta na adresi sjedišta</w:t>
      </w:r>
      <w:r w:rsidRPr="00565416" w:rsidR="00565416">
        <w:rPr>
          <w:rFonts w:ascii="Times New Roman" w:hAnsi="Times New Roman"/>
          <w:b w:val="false"/>
        </w:rPr>
        <w:t xml:space="preserve"> du</w:t>
      </w:r>
      <w:r w:rsidR="00565416">
        <w:rPr>
          <w:rFonts w:ascii="Times New Roman" w:hAnsi="Times New Roman"/>
          <w:b w:val="false"/>
        </w:rPr>
        <w:t>ž</w:t>
      </w:r>
      <w:r w:rsidRPr="00565416" w:rsidR="00565416">
        <w:rPr>
          <w:rFonts w:ascii="Times New Roman" w:hAnsi="Times New Roman"/>
          <w:b w:val="false"/>
        </w:rPr>
        <w:t>nika</w:t>
      </w:r>
      <w:r>
        <w:rPr>
          <w:rFonts w:ascii="Times New Roman" w:hAnsi="Times New Roman"/>
          <w:b w:val="false"/>
        </w:rPr>
        <w:t>,</w:t>
      </w:r>
      <w:r w:rsidRPr="00565416" w:rsidR="0056541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  <w:bCs/>
        </w:rPr>
        <w:t>p</w:t>
      </w:r>
      <w:r w:rsidRPr="00565416">
        <w:rPr>
          <w:rFonts w:ascii="Times New Roman" w:hAnsi="Times New Roman"/>
          <w:b w:val="false"/>
          <w:bCs/>
        </w:rPr>
        <w:t>rivremeni stečajni upravitelj</w:t>
      </w:r>
      <w:r w:rsidRPr="00565416" w:rsidR="0056541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 xml:space="preserve">utvrdio je </w:t>
      </w:r>
      <w:r w:rsidRPr="00565416" w:rsidR="00565416">
        <w:rPr>
          <w:rFonts w:ascii="Times New Roman" w:hAnsi="Times New Roman"/>
          <w:b w:val="false"/>
        </w:rPr>
        <w:t>da je du</w:t>
      </w:r>
      <w:r w:rsidR="00565416">
        <w:rPr>
          <w:rFonts w:ascii="Times New Roman" w:hAnsi="Times New Roman"/>
          <w:b w:val="false"/>
        </w:rPr>
        <w:t>ž</w:t>
      </w:r>
      <w:r w:rsidRPr="00565416" w:rsidR="00565416">
        <w:rPr>
          <w:rFonts w:ascii="Times New Roman" w:hAnsi="Times New Roman"/>
          <w:b w:val="false"/>
        </w:rPr>
        <w:t xml:space="preserve">nikovo sjedište </w:t>
      </w:r>
      <w:r>
        <w:rPr>
          <w:rFonts w:ascii="Times New Roman" w:hAnsi="Times New Roman"/>
          <w:b w:val="false"/>
        </w:rPr>
        <w:t>u obiteljskoj kući</w:t>
      </w:r>
      <w:r w:rsidRPr="00565416" w:rsidR="00565416">
        <w:rPr>
          <w:rFonts w:ascii="Times New Roman" w:hAnsi="Times New Roman"/>
          <w:b w:val="false"/>
        </w:rPr>
        <w:t xml:space="preserve"> u kojoj </w:t>
      </w:r>
      <w:r w:rsidR="00565416">
        <w:rPr>
          <w:rFonts w:ascii="Times New Roman" w:hAnsi="Times New Roman"/>
          <w:b w:val="false"/>
        </w:rPr>
        <w:t>ž</w:t>
      </w:r>
      <w:r w:rsidRPr="00565416" w:rsidR="00565416">
        <w:rPr>
          <w:rFonts w:ascii="Times New Roman" w:hAnsi="Times New Roman"/>
          <w:b w:val="false"/>
        </w:rPr>
        <w:t xml:space="preserve">ive roditelji </w:t>
      </w:r>
      <w:r>
        <w:rPr>
          <w:rFonts w:ascii="Times New Roman" w:hAnsi="Times New Roman"/>
          <w:b w:val="false"/>
        </w:rPr>
        <w:t>zastupnika po zakonu i nije imovina dužnika</w:t>
      </w:r>
      <w:r w:rsidRPr="00565416" w:rsidR="00565416">
        <w:rPr>
          <w:rFonts w:ascii="Times New Roman" w:hAnsi="Times New Roman"/>
          <w:b w:val="false"/>
        </w:rPr>
        <w:t>.</w:t>
      </w:r>
    </w:p>
    <w:p w:rsidR="001468DD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Dužnik ne obavlja gospodarsku djelatnost i nema nijednog zaposlenog</w:t>
      </w:r>
      <w:r w:rsidR="00E046ED">
        <w:rPr>
          <w:rFonts w:ascii="Times New Roman" w:hAnsi="Times New Roman"/>
          <w:b w:val="false"/>
        </w:rPr>
        <w:t>.</w:t>
      </w:r>
    </w:p>
    <w:p w:rsidR="001468DD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="001468DD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Prema uvjerenju Stanice za tehnički pregled vozila Auto – Hrvatska STP d.o.o. Rijeka, Osječka 50 utvrđeno je da je dužnik vlasnik motornih vozila:</w:t>
      </w:r>
    </w:p>
    <w:p w:rsidRPr="00565416" w:rsidR="00565416" w:rsidP="001468DD" w:rsidRDefault="00565416">
      <w:pPr>
        <w:pStyle w:val="Bezproreda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b w:val="false"/>
        </w:rPr>
      </w:pPr>
      <w:r w:rsidRPr="00565416">
        <w:rPr>
          <w:rFonts w:ascii="Times New Roman" w:hAnsi="Times New Roman"/>
          <w:b w:val="false"/>
        </w:rPr>
        <w:t xml:space="preserve">teretno vozilo Volksvagen Caddy furgon 2,0 SDI šasija br. WV1ZZZ2KZ5X074826 reg. oznake RI 232 VT i teretno vozilo Mercedes sprinter C god 2002 šasija WDB903611R353343 reg. oznake RI7407A </w:t>
      </w:r>
      <w:r w:rsidR="001468DD">
        <w:rPr>
          <w:rFonts w:ascii="Times New Roman" w:hAnsi="Times New Roman"/>
          <w:b w:val="false"/>
        </w:rPr>
        <w:t>na kojima je upisana zabilježba otuđenja u korist Porezne u</w:t>
      </w:r>
      <w:r w:rsidRPr="00565416">
        <w:rPr>
          <w:rFonts w:ascii="Times New Roman" w:hAnsi="Times New Roman"/>
          <w:b w:val="false"/>
        </w:rPr>
        <w:t>prave Rijeka.</w:t>
      </w:r>
    </w:p>
    <w:p w:rsidR="00565416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Porezna u</w:t>
      </w:r>
      <w:r w:rsidRPr="00565416" w:rsidR="00565416">
        <w:rPr>
          <w:rFonts w:ascii="Times New Roman" w:hAnsi="Times New Roman"/>
          <w:b w:val="false"/>
        </w:rPr>
        <w:t>prava pozvala je du</w:t>
      </w:r>
      <w:r w:rsidR="00565416">
        <w:rPr>
          <w:rFonts w:ascii="Times New Roman" w:hAnsi="Times New Roman"/>
          <w:b w:val="false"/>
        </w:rPr>
        <w:t>ž</w:t>
      </w:r>
      <w:r w:rsidRPr="00565416" w:rsidR="00565416">
        <w:rPr>
          <w:rFonts w:ascii="Times New Roman" w:hAnsi="Times New Roman"/>
          <w:b w:val="false"/>
        </w:rPr>
        <w:t xml:space="preserve">nika </w:t>
      </w:r>
      <w:r>
        <w:rPr>
          <w:rFonts w:ascii="Times New Roman" w:hAnsi="Times New Roman"/>
          <w:b w:val="false"/>
        </w:rPr>
        <w:t>da dana 24. rujna 2019. izvrši predaju vozila u skladište P</w:t>
      </w:r>
      <w:r w:rsidRPr="00565416" w:rsidR="00565416">
        <w:rPr>
          <w:rFonts w:ascii="Times New Roman" w:hAnsi="Times New Roman"/>
          <w:b w:val="false"/>
        </w:rPr>
        <w:t>orezne uprave Forticar u Kukuljanovu.</w:t>
      </w:r>
    </w:p>
    <w:p w:rsidR="001468DD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1468DD" w:rsidR="001468DD" w:rsidP="001468DD" w:rsidRDefault="001468DD">
      <w:pPr>
        <w:pStyle w:val="Bezproreda"/>
        <w:ind w:firstLine="720"/>
        <w:jc w:val="both"/>
        <w:rPr>
          <w:rFonts w:ascii="Times New Roman" w:hAnsi="Times New Roman"/>
          <w:b w:val="false"/>
          <w:bCs/>
        </w:rPr>
      </w:pPr>
      <w:r w:rsidRPr="001468DD">
        <w:rPr>
          <w:rFonts w:ascii="Times New Roman" w:hAnsi="Times New Roman"/>
          <w:b w:val="false"/>
          <w:bCs/>
        </w:rPr>
        <w:lastRenderedPageBreak/>
        <w:t>Do završetka prethodnog postupka kod dužnika je utvrđeno postojanje stečajnog razloga nesposobnost za plaćanje</w:t>
      </w:r>
      <w:r>
        <w:rPr>
          <w:rFonts w:ascii="Times New Roman" w:hAnsi="Times New Roman"/>
          <w:b w:val="false"/>
          <w:bCs/>
        </w:rPr>
        <w:t>. Naime, prema Očevidniku redoslijeda osnova za plaćanje</w:t>
      </w:r>
      <w:r w:rsidRPr="001468DD">
        <w:rPr>
          <w:rFonts w:ascii="Times New Roman" w:hAnsi="Times New Roman"/>
          <w:b w:val="false"/>
          <w:bCs/>
        </w:rPr>
        <w:t xml:space="preserve"> FINE </w:t>
      </w:r>
      <w:r>
        <w:rPr>
          <w:rFonts w:ascii="Times New Roman" w:hAnsi="Times New Roman"/>
          <w:b w:val="false"/>
          <w:bCs/>
        </w:rPr>
        <w:t>na dan 30</w:t>
      </w:r>
      <w:r w:rsidRPr="001468DD">
        <w:rPr>
          <w:rFonts w:ascii="Times New Roman" w:hAnsi="Times New Roman"/>
          <w:b w:val="false"/>
          <w:bCs/>
        </w:rPr>
        <w:t xml:space="preserve">. listopada 2019. </w:t>
      </w:r>
      <w:r>
        <w:rPr>
          <w:rFonts w:ascii="Times New Roman" w:hAnsi="Times New Roman"/>
          <w:b w:val="false"/>
          <w:bCs/>
        </w:rPr>
        <w:t xml:space="preserve">na računima dužnika evidentirane su neizvršene osnove za plaćanje u ukupnom iznosu od 98.340,89 kn u razdoblju dužem od 60 dana. </w:t>
      </w:r>
    </w:p>
    <w:p w:rsidRPr="00565416" w:rsidR="001468DD" w:rsidP="00565416" w:rsidRDefault="001468DD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565416" w:rsidR="00565416" w:rsidP="001468DD" w:rsidRDefault="0056541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565416">
        <w:rPr>
          <w:rFonts w:ascii="Times New Roman" w:hAnsi="Times New Roman"/>
          <w:b w:val="false"/>
        </w:rPr>
        <w:t xml:space="preserve">Stoga </w:t>
      </w:r>
      <w:r w:rsidR="001468DD">
        <w:rPr>
          <w:rFonts w:ascii="Times New Roman" w:hAnsi="Times New Roman"/>
          <w:b w:val="false"/>
        </w:rPr>
        <w:t xml:space="preserve">je privremeni stečajni upravitelj mišljenja da </w:t>
      </w:r>
      <w:r w:rsidRPr="00565416">
        <w:rPr>
          <w:rFonts w:ascii="Times New Roman" w:hAnsi="Times New Roman"/>
          <w:b w:val="false"/>
        </w:rPr>
        <w:t>du</w:t>
      </w:r>
      <w:r>
        <w:rPr>
          <w:rFonts w:ascii="Times New Roman" w:hAnsi="Times New Roman"/>
          <w:b w:val="false"/>
        </w:rPr>
        <w:t>ž</w:t>
      </w:r>
      <w:r w:rsidRPr="00565416">
        <w:rPr>
          <w:rFonts w:ascii="Times New Roman" w:hAnsi="Times New Roman"/>
          <w:b w:val="false"/>
        </w:rPr>
        <w:t>nik ne raspola</w:t>
      </w:r>
      <w:r>
        <w:rPr>
          <w:rFonts w:ascii="Times New Roman" w:hAnsi="Times New Roman"/>
          <w:b w:val="false"/>
        </w:rPr>
        <w:t>ž</w:t>
      </w:r>
      <w:r w:rsidRPr="00565416">
        <w:rPr>
          <w:rFonts w:ascii="Times New Roman" w:hAnsi="Times New Roman"/>
          <w:b w:val="false"/>
        </w:rPr>
        <w:t>e ste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 xml:space="preserve">ajnom masom koja bi bila dovoljna za </w:t>
      </w:r>
      <w:r w:rsidR="001468DD">
        <w:rPr>
          <w:rFonts w:ascii="Times New Roman" w:hAnsi="Times New Roman"/>
          <w:b w:val="false"/>
        </w:rPr>
        <w:t>namirenje</w:t>
      </w:r>
      <w:r w:rsidRPr="00565416">
        <w:rPr>
          <w:rFonts w:ascii="Times New Roman" w:hAnsi="Times New Roman"/>
          <w:b w:val="false"/>
        </w:rPr>
        <w:t xml:space="preserve"> troškova prethodnog </w:t>
      </w:r>
      <w:r w:rsidR="001468DD">
        <w:rPr>
          <w:rFonts w:ascii="Times New Roman" w:hAnsi="Times New Roman"/>
          <w:b w:val="false"/>
        </w:rPr>
        <w:t>i otvorenog</w:t>
      </w:r>
      <w:r w:rsidRPr="00565416">
        <w:rPr>
          <w:rFonts w:ascii="Times New Roman" w:hAnsi="Times New Roman"/>
          <w:b w:val="false"/>
        </w:rPr>
        <w:t xml:space="preserve"> ste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 xml:space="preserve">ajnog postupka odnosno za </w:t>
      </w:r>
      <w:r w:rsidR="001468DD">
        <w:rPr>
          <w:rFonts w:ascii="Times New Roman" w:hAnsi="Times New Roman"/>
          <w:b w:val="false"/>
        </w:rPr>
        <w:t>namirenje</w:t>
      </w:r>
      <w:r w:rsidRPr="00565416">
        <w:rPr>
          <w:rFonts w:ascii="Times New Roman" w:hAnsi="Times New Roman"/>
          <w:b w:val="false"/>
        </w:rPr>
        <w:t xml:space="preserve"> jednogodišnjih predvidivih troškova ste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ajnog postupka i ostalih obveza ste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 xml:space="preserve">ajne mase u iznosu od najmanje 50.000,00 kn (od 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ega za iznos bruto nagrade ste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ajnom upravitelju u prethodnom i redovnom postupku 15.000,00 kn, za materijalne troškove 3.000,00 kn, za troškove odvjetni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k</w:t>
      </w:r>
      <w:r w:rsidR="001468DD">
        <w:rPr>
          <w:rFonts w:ascii="Times New Roman" w:hAnsi="Times New Roman"/>
          <w:b w:val="false"/>
        </w:rPr>
        <w:t>i</w:t>
      </w:r>
      <w:r w:rsidRPr="00565416">
        <w:rPr>
          <w:rFonts w:ascii="Times New Roman" w:hAnsi="Times New Roman"/>
          <w:b w:val="false"/>
        </w:rPr>
        <w:t>h usluga pokretanja tu</w:t>
      </w:r>
      <w:r>
        <w:rPr>
          <w:rFonts w:ascii="Times New Roman" w:hAnsi="Times New Roman"/>
          <w:b w:val="false"/>
        </w:rPr>
        <w:t>ž</w:t>
      </w:r>
      <w:r w:rsidRPr="00565416">
        <w:rPr>
          <w:rFonts w:ascii="Times New Roman" w:hAnsi="Times New Roman"/>
          <w:b w:val="false"/>
        </w:rPr>
        <w:t>benih zahtjeva za pobijanje pravnih radnji odnosno usluga pokretanja ovršnih ili sudskih postupaka</w:t>
      </w:r>
      <w:r w:rsidR="001468DD">
        <w:rPr>
          <w:rFonts w:ascii="Times New Roman" w:hAnsi="Times New Roman"/>
          <w:b w:val="false"/>
        </w:rPr>
        <w:t xml:space="preserve"> </w:t>
      </w:r>
      <w:r w:rsidRPr="00565416">
        <w:rPr>
          <w:rFonts w:ascii="Times New Roman" w:hAnsi="Times New Roman"/>
          <w:b w:val="false"/>
        </w:rPr>
        <w:t>20.000,00 kn, za knjigovodstvene usluge 12.000,00 kn, te za bankarske i sli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ne usluge 1.000,00 kn).</w:t>
      </w:r>
    </w:p>
    <w:p w:rsidR="00565416" w:rsidP="00565416" w:rsidRDefault="00565416">
      <w:pPr>
        <w:pStyle w:val="Bezproreda"/>
        <w:ind w:firstLine="720"/>
        <w:jc w:val="both"/>
        <w:rPr>
          <w:rFonts w:ascii="Times New Roman" w:hAnsi="Times New Roman"/>
          <w:b w:val="false"/>
        </w:rPr>
      </w:pPr>
      <w:r w:rsidRPr="00565416">
        <w:rPr>
          <w:rFonts w:ascii="Times New Roman" w:hAnsi="Times New Roman"/>
          <w:b w:val="false"/>
        </w:rPr>
        <w:t>Temeljem gore navedenog privremeni ste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ajni upravitelj predla</w:t>
      </w:r>
      <w:r>
        <w:rPr>
          <w:rFonts w:ascii="Times New Roman" w:hAnsi="Times New Roman"/>
          <w:b w:val="false"/>
        </w:rPr>
        <w:t>ž</w:t>
      </w:r>
      <w:r w:rsidRPr="00565416">
        <w:rPr>
          <w:rFonts w:ascii="Times New Roman" w:hAnsi="Times New Roman"/>
          <w:b w:val="false"/>
        </w:rPr>
        <w:t xml:space="preserve">e sudu postupanje sukladno </w:t>
      </w:r>
      <w:r w:rsidR="001468DD">
        <w:rPr>
          <w:rFonts w:ascii="Times New Roman" w:hAnsi="Times New Roman"/>
          <w:b w:val="false"/>
        </w:rPr>
        <w:t>č</w:t>
      </w:r>
      <w:r w:rsidRPr="00565416">
        <w:rPr>
          <w:rFonts w:ascii="Times New Roman" w:hAnsi="Times New Roman"/>
          <w:b w:val="false"/>
        </w:rPr>
        <w:t>lanku 132. S</w:t>
      </w:r>
      <w:r w:rsidR="001468DD">
        <w:rPr>
          <w:rFonts w:ascii="Times New Roman" w:hAnsi="Times New Roman"/>
          <w:b w:val="false"/>
        </w:rPr>
        <w:t>Z-a.</w:t>
      </w:r>
    </w:p>
    <w:p w:rsidRPr="00F66F1A" w:rsidR="00565416" w:rsidP="002547C9" w:rsidRDefault="00565416">
      <w:pPr>
        <w:pStyle w:val="Bezproreda"/>
        <w:ind w:firstLine="720"/>
        <w:jc w:val="both"/>
        <w:rPr>
          <w:rFonts w:ascii="Times New Roman" w:hAnsi="Times New Roman"/>
          <w:b w:val="false"/>
        </w:rPr>
      </w:pPr>
    </w:p>
    <w:p w:rsidRPr="00840DFA" w:rsidR="00840DFA" w:rsidP="001807C7" w:rsidRDefault="00840DFA">
      <w:pPr>
        <w:ind w:firstLine="708"/>
        <w:jc w:val="both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Sudac donosi</w:t>
      </w:r>
    </w:p>
    <w:p w:rsidRPr="00840DFA" w:rsidR="00840DFA" w:rsidP="001807C7" w:rsidRDefault="00840DFA">
      <w:pPr>
        <w:ind w:firstLine="708"/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 xml:space="preserve">r j e š e n j e </w:t>
      </w:r>
    </w:p>
    <w:p w:rsidR="00840DFA" w:rsidP="001807C7" w:rsidRDefault="00840DFA">
      <w:pPr>
        <w:ind w:firstLine="708"/>
        <w:jc w:val="center"/>
        <w:rPr>
          <w:rFonts w:ascii="Times New Roman" w:hAnsi="Times New Roman"/>
          <w:b w:val="false"/>
        </w:rPr>
      </w:pPr>
    </w:p>
    <w:p w:rsidRPr="00840DFA" w:rsidR="00B10A8B" w:rsidP="00B10A8B" w:rsidRDefault="00B10A8B">
      <w:pPr>
        <w:ind w:firstLine="708"/>
        <w:rPr>
          <w:rFonts w:ascii="Times New Roman" w:hAnsi="Times New Roman"/>
          <w:b w:val="false"/>
        </w:rPr>
      </w:pPr>
    </w:p>
    <w:p w:rsidRPr="00E046ED" w:rsidR="00E046ED" w:rsidP="00E046ED" w:rsidRDefault="00E046ED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 w:val="false"/>
        </w:rPr>
      </w:pPr>
      <w:r w:rsidRPr="00E046ED">
        <w:rPr>
          <w:rFonts w:ascii="Times New Roman" w:hAnsi="Times New Roman"/>
          <w:b w:val="false"/>
        </w:rPr>
        <w:t>Nalaže se privremenom stečajnom upravitelju da u roku od 15 dana sačini dopunu izvješća s posebnim osvrtom na potraživanja od kupaca koja su u bilanci dužnika na dan 31. prosinca 2017. iskazana u iznosu od 973.255,00 kn (struktura potraživanja, jesu li utužena i je li nastupila zastara).</w:t>
      </w:r>
    </w:p>
    <w:p w:rsidR="00E046ED" w:rsidP="00E046ED" w:rsidRDefault="00E046ED">
      <w:pPr>
        <w:pStyle w:val="Odlomakpopisa"/>
        <w:ind w:left="1428"/>
        <w:jc w:val="both"/>
        <w:rPr>
          <w:rFonts w:ascii="Times New Roman" w:hAnsi="Times New Roman"/>
          <w:b w:val="false"/>
        </w:rPr>
      </w:pPr>
    </w:p>
    <w:p w:rsidRPr="00B10A8B" w:rsidR="00840DFA" w:rsidP="000A5980" w:rsidRDefault="00B10A8B">
      <w:pPr>
        <w:pStyle w:val="Odlomakpopisa"/>
        <w:numPr>
          <w:ilvl w:val="0"/>
          <w:numId w:val="21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</w:t>
      </w:r>
      <w:r w:rsidRPr="00B10A8B" w:rsidR="00840DFA">
        <w:rPr>
          <w:rFonts w:ascii="Times New Roman" w:hAnsi="Times New Roman"/>
          <w:b w:val="false"/>
        </w:rPr>
        <w:t xml:space="preserve">anašnje ročište </w:t>
      </w:r>
      <w:r>
        <w:rPr>
          <w:rFonts w:ascii="Times New Roman" w:hAnsi="Times New Roman"/>
          <w:b w:val="false"/>
        </w:rPr>
        <w:t xml:space="preserve">se </w:t>
      </w:r>
      <w:r w:rsidRPr="00B10A8B" w:rsidR="00840DFA">
        <w:rPr>
          <w:rFonts w:ascii="Times New Roman" w:hAnsi="Times New Roman"/>
          <w:b w:val="false"/>
        </w:rPr>
        <w:t xml:space="preserve">odgađa, a slijedeće </w:t>
      </w:r>
      <w:r w:rsidR="000A5980">
        <w:rPr>
          <w:rFonts w:ascii="Times New Roman" w:hAnsi="Times New Roman"/>
          <w:b w:val="false"/>
        </w:rPr>
        <w:t xml:space="preserve">ročište na kojem će se provesti saslušanje zastupnika dužnika po zakonu Ivora Martinović iz Rijeke, Milana Udovića 2 </w:t>
      </w:r>
      <w:r w:rsidRPr="00B10A8B" w:rsidR="00840DFA">
        <w:rPr>
          <w:rFonts w:ascii="Times New Roman" w:hAnsi="Times New Roman"/>
          <w:b w:val="false"/>
        </w:rPr>
        <w:t xml:space="preserve">zakazuje za dan </w:t>
      </w:r>
    </w:p>
    <w:p w:rsidRPr="00840DFA" w:rsidR="00840DFA" w:rsidP="001807C7" w:rsidRDefault="00840DFA">
      <w:pPr>
        <w:ind w:firstLine="708"/>
        <w:rPr>
          <w:rFonts w:ascii="Times New Roman" w:hAnsi="Times New Roman"/>
          <w:b w:val="false"/>
        </w:rPr>
      </w:pPr>
    </w:p>
    <w:p w:rsidRPr="00840DFA" w:rsidR="00840DFA" w:rsidP="00B10A8B" w:rsidRDefault="00B10A8B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                                              </w:t>
      </w:r>
      <w:r w:rsidR="000A5980">
        <w:rPr>
          <w:rFonts w:ascii="Times New Roman" w:hAnsi="Times New Roman"/>
          <w:b w:val="false"/>
        </w:rPr>
        <w:t>18</w:t>
      </w:r>
      <w:r>
        <w:rPr>
          <w:rFonts w:ascii="Times New Roman" w:hAnsi="Times New Roman"/>
          <w:b w:val="false"/>
        </w:rPr>
        <w:t>. prosinca</w:t>
      </w:r>
      <w:r w:rsidRPr="00840DFA" w:rsidR="00840DFA">
        <w:rPr>
          <w:rFonts w:ascii="Times New Roman" w:hAnsi="Times New Roman"/>
          <w:b w:val="false"/>
        </w:rPr>
        <w:t xml:space="preserve"> 2019. u 10.00 sati</w:t>
      </w:r>
    </w:p>
    <w:p w:rsidRPr="00840DFA" w:rsidR="00840DFA" w:rsidP="001807C7" w:rsidRDefault="00840DFA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 xml:space="preserve">   kod Trgovačkog suda u Rijeci </w:t>
      </w:r>
    </w:p>
    <w:p w:rsidRPr="00840DFA" w:rsidR="00840DFA" w:rsidP="001807C7" w:rsidRDefault="00840DFA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Zadarska ulica 1 i 3</w:t>
      </w:r>
    </w:p>
    <w:p w:rsidRPr="00840DFA" w:rsidR="00840DFA" w:rsidP="001807C7" w:rsidRDefault="00840DFA">
      <w:pPr>
        <w:jc w:val="center"/>
        <w:rPr>
          <w:rFonts w:ascii="Times New Roman" w:hAnsi="Times New Roman"/>
          <w:b w:val="false"/>
        </w:rPr>
      </w:pPr>
      <w:r w:rsidRPr="00840DFA">
        <w:rPr>
          <w:rFonts w:ascii="Times New Roman" w:hAnsi="Times New Roman"/>
          <w:b w:val="false"/>
        </w:rPr>
        <w:t>I. kat, sudnica broj 2</w:t>
      </w:r>
    </w:p>
    <w:p w:rsidRPr="00840DFA" w:rsidR="00840DFA" w:rsidP="001807C7" w:rsidRDefault="00840DFA">
      <w:pPr>
        <w:rPr>
          <w:rFonts w:ascii="Times New Roman" w:hAnsi="Times New Roman"/>
          <w:b w:val="false"/>
        </w:rPr>
      </w:pPr>
    </w:p>
    <w:p w:rsidR="008A15B0" w:rsidP="000A5980" w:rsidRDefault="009A769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što privremeni stečajni upravitelj prima na znanje i smatra se uredno pozvanim, dok će se predlagatelj</w:t>
      </w:r>
      <w:r w:rsidR="000A5980">
        <w:rPr>
          <w:rFonts w:ascii="Times New Roman" w:hAnsi="Times New Roman"/>
          <w:b w:val="false"/>
        </w:rPr>
        <w:t xml:space="preserve"> i </w:t>
      </w:r>
      <w:r w:rsidRPr="00840DFA" w:rsidR="00840DFA">
        <w:rPr>
          <w:rFonts w:ascii="Times New Roman" w:hAnsi="Times New Roman"/>
          <w:b w:val="false"/>
        </w:rPr>
        <w:t xml:space="preserve">zastupnik dužnika po zakonu </w:t>
      </w:r>
      <w:r>
        <w:rPr>
          <w:rFonts w:ascii="Times New Roman" w:hAnsi="Times New Roman"/>
          <w:b w:val="false"/>
        </w:rPr>
        <w:t xml:space="preserve">pozvati </w:t>
      </w:r>
      <w:r w:rsidRPr="00840DFA" w:rsidR="00840DFA">
        <w:rPr>
          <w:rFonts w:ascii="Times New Roman" w:hAnsi="Times New Roman"/>
          <w:b w:val="false"/>
        </w:rPr>
        <w:t>objavom ovog poziva na mrežnoj stranici e-Oglasne ploče suda.</w:t>
      </w:r>
    </w:p>
    <w:p w:rsidRPr="00F66F1A" w:rsidR="00840DFA" w:rsidP="00B10654" w:rsidRDefault="00840DFA">
      <w:pPr>
        <w:pStyle w:val="Bezproreda"/>
        <w:jc w:val="both"/>
        <w:rPr>
          <w:rFonts w:ascii="Times New Roman" w:hAnsi="Times New Roman"/>
          <w:b w:val="false"/>
          <w:bCs/>
        </w:rPr>
      </w:pPr>
    </w:p>
    <w:p w:rsidRPr="00F66F1A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Dovršeno u </w:t>
      </w:r>
      <w:r w:rsidR="000A5980">
        <w:rPr>
          <w:rFonts w:ascii="Times New Roman" w:hAnsi="Times New Roman"/>
          <w:b w:val="false"/>
          <w:bCs/>
        </w:rPr>
        <w:t>10</w:t>
      </w:r>
      <w:r w:rsidRPr="00F66F1A" w:rsidR="00150A31">
        <w:rPr>
          <w:rFonts w:ascii="Times New Roman" w:hAnsi="Times New Roman"/>
          <w:b w:val="false"/>
          <w:bCs/>
        </w:rPr>
        <w:t>,</w:t>
      </w:r>
      <w:r w:rsidR="000A5980">
        <w:rPr>
          <w:rFonts w:ascii="Times New Roman" w:hAnsi="Times New Roman"/>
          <w:b w:val="false"/>
          <w:bCs/>
        </w:rPr>
        <w:t>1</w:t>
      </w:r>
      <w:r w:rsidR="00A4202D">
        <w:rPr>
          <w:rFonts w:ascii="Times New Roman" w:hAnsi="Times New Roman"/>
          <w:b w:val="false"/>
          <w:bCs/>
        </w:rPr>
        <w:t>0</w:t>
      </w:r>
      <w:r w:rsidRPr="00F66F1A">
        <w:rPr>
          <w:rFonts w:ascii="Times New Roman" w:hAnsi="Times New Roman"/>
          <w:b w:val="false"/>
          <w:bCs/>
        </w:rPr>
        <w:t xml:space="preserve"> sati</w:t>
      </w:r>
    </w:p>
    <w:p w:rsidRPr="00F66F1A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F66F1A">
        <w:rPr>
          <w:rFonts w:ascii="Times New Roman" w:hAnsi="Times New Roman"/>
          <w:b w:val="false"/>
          <w:bCs/>
        </w:rPr>
        <w:t xml:space="preserve"> </w:t>
      </w:r>
    </w:p>
    <w:p w:rsidRPr="00F66F1A" w:rsidR="008A15B0" w:rsidP="008A15B0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 xml:space="preserve"> </w:t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                           Sudac</w:t>
      </w:r>
      <w:r w:rsidRPr="00F66F1A" w:rsidR="005B7AC9">
        <w:rPr>
          <w:rFonts w:ascii="Times New Roman" w:hAnsi="Times New Roman"/>
          <w:b w:val="false"/>
        </w:rPr>
        <w:t xml:space="preserve">                 </w:t>
      </w:r>
      <w:r w:rsidRPr="00F66F1A" w:rsidR="007B32C7">
        <w:rPr>
          <w:rFonts w:ascii="Times New Roman" w:hAnsi="Times New Roman"/>
          <w:b w:val="false"/>
        </w:rPr>
        <w:t xml:space="preserve">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Pr="00F66F1A" w:rsidR="00537E0F">
        <w:rPr>
          <w:rFonts w:ascii="Times New Roman" w:hAnsi="Times New Roman"/>
          <w:b w:val="false"/>
        </w:rPr>
        <w:tab/>
      </w:r>
      <w:r w:rsidRPr="00F66F1A" w:rsidR="00705DC7">
        <w:rPr>
          <w:rFonts w:ascii="Times New Roman" w:hAnsi="Times New Roman"/>
          <w:b w:val="false"/>
        </w:rPr>
        <w:t xml:space="preserve">  </w:t>
      </w:r>
      <w:r w:rsidRPr="00F66F1A" w:rsidR="008A15B0">
        <w:rPr>
          <w:rFonts w:ascii="Times New Roman" w:hAnsi="Times New Roman"/>
          <w:b w:val="false"/>
        </w:rPr>
        <w:t xml:space="preserve"> </w:t>
      </w:r>
      <w:r w:rsidR="00212724">
        <w:rPr>
          <w:rFonts w:ascii="Times New Roman" w:hAnsi="Times New Roman"/>
          <w:b w:val="false"/>
        </w:rPr>
        <w:t xml:space="preserve">Privremeni stečajni upravitelj </w:t>
      </w:r>
    </w:p>
    <w:p w:rsidRPr="00F66F1A" w:rsidR="00EA4B29" w:rsidP="005B7AC9" w:rsidRDefault="00EA4B29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</w:p>
    <w:p w:rsidR="00537E0F" w:rsidP="005B7AC9" w:rsidRDefault="00537E0F">
      <w:pPr>
        <w:jc w:val="both"/>
        <w:rPr>
          <w:rFonts w:ascii="Times New Roman" w:hAnsi="Times New Roman"/>
          <w:b w:val="false"/>
        </w:rPr>
      </w:pPr>
    </w:p>
    <w:p w:rsidRPr="00F66F1A" w:rsidR="00B10A8B" w:rsidP="005B7AC9" w:rsidRDefault="00B10A8B">
      <w:pPr>
        <w:jc w:val="both"/>
        <w:rPr>
          <w:rFonts w:ascii="Times New Roman" w:hAnsi="Times New Roman"/>
          <w:b w:val="false"/>
        </w:rPr>
      </w:pPr>
    </w:p>
    <w:p w:rsidRPr="00F66F1A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</w:r>
      <w:r w:rsidRPr="00F66F1A">
        <w:rPr>
          <w:rFonts w:ascii="Times New Roman" w:hAnsi="Times New Roman"/>
          <w:b w:val="false"/>
        </w:rPr>
        <w:tab/>
        <w:t xml:space="preserve">            Zapisničar </w:t>
      </w:r>
      <w:r w:rsidRPr="00F66F1A">
        <w:rPr>
          <w:rFonts w:ascii="Times New Roman" w:hAnsi="Times New Roman"/>
          <w:b w:val="false"/>
        </w:rPr>
        <w:tab/>
        <w:t xml:space="preserve">         </w:t>
      </w:r>
      <w:r w:rsidRPr="00F66F1A" w:rsidR="00CA5F98">
        <w:rPr>
          <w:rFonts w:ascii="Times New Roman" w:hAnsi="Times New Roman"/>
          <w:b w:val="false"/>
        </w:rPr>
        <w:t xml:space="preserve"> </w:t>
      </w:r>
      <w:r w:rsidR="00127B73">
        <w:rPr>
          <w:rFonts w:ascii="Times New Roman" w:hAnsi="Times New Roman"/>
          <w:b w:val="false"/>
        </w:rPr>
        <w:tab/>
        <w:t xml:space="preserve">     </w:t>
      </w:r>
    </w:p>
    <w:sectPr w:rsidRPr="00F66F1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006C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280606">
      <w:rPr>
        <w:rFonts w:ascii="Times New Roman" w:hAnsi="Times New Roman"/>
        <w:b w:val="false"/>
      </w:rPr>
      <w:t>381</w:t>
    </w:r>
    <w:r w:rsidR="00780DC0">
      <w:rPr>
        <w:rFonts w:ascii="Times New Roman" w:hAnsi="Times New Roman"/>
        <w:b w:val="false"/>
      </w:rPr>
      <w:t>/19-</w:t>
    </w:r>
    <w:r w:rsidR="00AA69B6">
      <w:rPr>
        <w:rFonts w:ascii="Times New Roman" w:hAnsi="Times New Roman"/>
        <w:b w:val="false"/>
      </w:rPr>
      <w:t>12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1"/>
  </w:num>
  <w:num w:numId="8">
    <w:abstractNumId w:val="12"/>
  </w:num>
  <w:num w:numId="9">
    <w:abstractNumId w:val="7"/>
  </w:num>
  <w:num w:numId="10">
    <w:abstractNumId w:val="14"/>
  </w:num>
  <w:num w:numId="11">
    <w:abstractNumId w:val="5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17"/>
  </w:num>
  <w:num w:numId="17">
    <w:abstractNumId w:val="20"/>
  </w:num>
  <w:num w:numId="18">
    <w:abstractNumId w:val="21"/>
  </w:num>
  <w:num w:numId="19">
    <w:abstractNumId w:val="8"/>
  </w:num>
  <w:num w:numId="20">
    <w:abstractNumId w:val="18"/>
  </w:num>
  <w:num w:numId="21">
    <w:abstractNumId w:val="13"/>
  </w:num>
  <w:num w:numId="22">
    <w:abstractNumId w:val="2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1597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FF3"/>
    <w:rsid w:val="000D05DC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C161A"/>
    <w:rsid w:val="001C4CED"/>
    <w:rsid w:val="001C52E7"/>
    <w:rsid w:val="001C5A83"/>
    <w:rsid w:val="001C79C9"/>
    <w:rsid w:val="001D5F12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9042B"/>
    <w:rsid w:val="003961FE"/>
    <w:rsid w:val="003A006C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0172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20B10"/>
    <w:rsid w:val="00430F3D"/>
    <w:rsid w:val="0043403F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D600D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B78"/>
    <w:rsid w:val="005222FE"/>
    <w:rsid w:val="00532C26"/>
    <w:rsid w:val="00535089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416"/>
    <w:rsid w:val="00565755"/>
    <w:rsid w:val="005665B2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7B03"/>
    <w:rsid w:val="0062279B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3DDF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3F73"/>
    <w:rsid w:val="00916180"/>
    <w:rsid w:val="009168D8"/>
    <w:rsid w:val="00932479"/>
    <w:rsid w:val="00932C80"/>
    <w:rsid w:val="009332F1"/>
    <w:rsid w:val="009369C1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694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208C1"/>
    <w:rsid w:val="00B34F1D"/>
    <w:rsid w:val="00B3517F"/>
    <w:rsid w:val="00B35E1E"/>
    <w:rsid w:val="00B36F91"/>
    <w:rsid w:val="00B468D0"/>
    <w:rsid w:val="00B46CEE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2B9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E046ED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597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31. listopada 2019.</izvorni_sadrzaj>
    <derivirana_varijabla naziv="DomainObject.PlaniraniZavrsetakDatum_1">31. listopada 2019.</derivirana_varijabla>
  </DomainObject.PlaniraniZavrsetakDatum>
  <DomainObject.PlaniraniPocetakDatum>
    <izvorni_sadrzaj>31. listopada 2019.</izvorni_sadrzaj>
    <derivirana_varijabla naziv="DomainObject.PlaniraniPocetakDatum_1">31.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listopada 2019.</izvorni_sadrzaj>
    <derivirana_varijabla naziv="DomainObject.Zapisnik.DatumKreiranja_1">31.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St-381/2019-12</izvorni_sadrzaj>
    <derivirana_varijabla naziv="DomainObject.Zapisnik.Oznaka_1">St-381/2019-12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kolovoza 2019.</izvorni_sadrzaj>
    <derivirana_varijabla naziv="DomainObject.Predmet.DatumIzradeOptuznogAkta_1">22. kolovoza 2019.</derivirana_varijabla>
  </DomainObject.Predmet.DatumIzradeOptuznogAkta>
  <DomainObject.Predmet.DatumIzradeOptuznogAktaFormated>
    <izvorni_sadrzaj>22.8.2019.</izvorni_sadrzaj>
    <derivirana_varijabla naziv="DomainObject.Predmet.DatumIzradeOptuznogAktaFormated_1">22.8.2019.</derivirana_varijabla>
  </DomainObject.Predmet.DatumIzradeOptuznogAktaFormated>
  <DomainObject.Predmet.DatumOsnivanja>
    <izvorni_sadrzaj>22. kolovoza 2019.</izvorni_sadrzaj>
    <derivirana_varijabla naziv="DomainObject.Predmet.DatumOsnivanja_1">22.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kolovoza 2019.</izvorni_sadrzaj>
    <derivirana_varijabla naziv="DomainObject.Predmet.DatumPrimitkaOptuznogAkta_1">22.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St-381/2019</izvorni_sadrzaj>
    <derivirana_varijabla naziv="DomainObject.Predmet.OznakaBroj_1">St-381/2019</derivirana_varijabla>
  </DomainObject.Predmet.OznakaBroj>
  <DomainObject.Predmet.OznakaBrojOptuznogAkta>
    <izvorni_sadrzaj>04-06-19-3609</izvorni_sadrzaj>
    <derivirana_varijabla naziv="DomainObject.Predmet.OznakaBrojOptuznogAkta_1">04-06-19-3609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LARA d.o.o. zastupanog po punomoćniku Ivor Martinović</izvorni_sadrzaj>
    <derivirana_varijabla naziv="DomainObject.Predmet.ProtustrankaFormated_1">  LARA d.o.o. zastupanog po punomoćniku Ivor Martinović</derivirana_varijabla>
  </DomainObject.Predmet.ProtustrankaFormated>
  <DomainObject.Predmet.ProtustrankaFormatedOIB>
    <izvorni_sadrzaj>  LARA d.o.o., OIB 89941997159 zastupanog po punomoćniku Ivor Martinović</izvorni_sadrzaj>
    <derivirana_varijabla naziv="DomainObject.Predmet.ProtustrankaFormatedOIB_1">  LARA d.o.o., OIB 89941997159 zastupanog po punomoćniku Ivor Martinović</derivirana_varijabla>
  </DomainObject.Predmet.ProtustrankaFormatedOIB>
  <DomainObject.Predmet.ProtustrankaFormatedWithAdress>
    <izvorni_sadrzaj> LARA d.o.o., Milana Udovića 2, 51000 Rijeka zastupanog po punomoćniku Ivor Martinović</izvorni_sadrzaj>
    <derivirana_varijabla naziv="DomainObject.Predmet.ProtustrankaFormatedWithAdress_1"> LARA d.o.o., Milana Udovića 2, 51000 Rijeka zastupanog po punomoćniku Ivor Martinović</derivirana_varijabla>
  </DomainObject.Predmet.ProtustrankaFormatedWithAdress>
  <DomainObject.Predmet.ProtustrankaFormatedWithAdressOIB>
    <izvorni_sadrzaj> LARA d.o.o., OIB 89941997159, Milana Udovića 2, 51000 Rijeka zastupanog po punomoćniku Ivor Martinović</izvorni_sadrzaj>
    <derivirana_varijabla naziv="DomainObject.Predmet.ProtustrankaFormatedWithAdressOIB_1"> LARA d.o.o., OIB 89941997159, Milana Udovića 2, 51000 Rijeka zastupanog po punomoćniku Ivor Martinović</derivirana_varijabla>
  </DomainObject.Predmet.ProtustrankaFormatedWithAdressOIB>
  <DomainObject.Predmet.ProtustrankaWithAdress>
    <izvorni_sadrzaj>LARA d.o.o. Milana Udovića 2, 51000 Rijeka</izvorni_sadrzaj>
    <derivirana_varijabla naziv="DomainObject.Predmet.ProtustrankaWithAdress_1">LARA d.o.o. Milana Udovića 2, 51000 Rijeka</derivirana_varijabla>
  </DomainObject.Predmet.ProtustrankaWithAdress>
  <DomainObject.Predmet.ProtustrankaWithAdressOIB>
    <izvorni_sadrzaj>LARA d.o.o., OIB 89941997159, Milana Udovića 2, 51000 Rijeka</izvorni_sadrzaj>
    <derivirana_varijabla naziv="DomainObject.Predmet.ProtustrankaWithAdressOIB_1">LARA d.o.o., OIB 89941997159, Milana Udovića 2, 51000 Rijeka</derivirana_varijabla>
  </DomainObject.Predmet.ProtustrankaWithAdressOIB>
  <DomainObject.Predmet.ProtustrankaNazivFormated>
    <izvorni_sadrzaj>LARA d.o.o.</izvorni_sadrzaj>
    <derivirana_varijabla naziv="DomainObject.Predmet.ProtustrankaNazivFormated_1">LARA d.o.o.</derivirana_varijabla>
  </DomainObject.Predmet.ProtustrankaNazivFormated>
  <DomainObject.Predmet.ProtustrankaNazivFormatedOIB>
    <izvorni_sadrzaj>LARA d.o.o., OIB 89941997159</izvorni_sadrzaj>
    <derivirana_varijabla naziv="DomainObject.Predmet.ProtustrankaNazivFormatedOIB_1">LARA d.o.o., OIB 89941997159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LARA d.o.o. zastupanog po punomoćniku Ivor Martinović</item>
    </izvorni_sadrzaj>
    <derivirana_varijabla naziv="DomainObject.Predmet.ProtuStrankaListFormated_1">
      <item>LARA d.o.o. zastupanog po punomoćniku Ivor Martinović</item>
    </derivirana_varijabla>
  </DomainObject.Predmet.ProtuStrankaListFormated>
  <DomainObject.Predmet.ProtuStrankaListFormatedOIB>
    <izvorni_sadrzaj>
      <item>LARA d.o.o., OIB 89941997159 zastupanog po punomoćniku Ivor Martinović</item>
    </izvorni_sadrzaj>
    <derivirana_varijabla naziv="DomainObject.Predmet.ProtuStrankaListFormatedOIB_1">
      <item>LARA d.o.o., OIB 89941997159 zastupanog po punomoćniku Ivor Martinović</item>
    </derivirana_varijabla>
  </DomainObject.Predmet.ProtuStrankaListFormatedOIB>
  <DomainObject.Predmet.ProtuStrankaListFormatedWithAdress>
    <izvorni_sadrzaj>
      <item>LARA d.o.o., Milana Udovića 2, 51000 Rijeka zastupanog po punomoćniku Ivor Martinović</item>
    </izvorni_sadrzaj>
    <derivirana_varijabla naziv="DomainObject.Predmet.ProtuStrankaListFormatedWithAdress_1">
      <item>LARA d.o.o., Milana Udovića 2, 51000 Rijeka zastupanog po punomoćniku Ivor Martinović</item>
    </derivirana_varijabla>
  </DomainObject.Predmet.ProtuStrankaListFormatedWithAdress>
  <DomainObject.Predmet.ProtuStrankaListFormatedWithAdressOIB>
    <izvorni_sadrzaj>
      <item>LARA d.o.o., OIB 89941997159, Milana Udovića 2, 51000 Rijeka zastupanog po punomoćniku Ivor Martinović</item>
    </izvorni_sadrzaj>
    <derivirana_varijabla naziv="DomainObject.Predmet.ProtuStrankaListFormatedWithAdressOIB_1">
      <item>LARA d.o.o., OIB 89941997159, Milana Udovića 2, 51000 Rijeka zastupanog po punomoćniku Ivor Martinović</item>
    </derivirana_varijabla>
  </DomainObject.Predmet.ProtuStrankaListFormatedWithAdressOIB>
  <DomainObject.Predmet.ProtuStrankaListNazivFormated>
    <izvorni_sadrzaj>
      <item>LARA d.o.o.</item>
    </izvorni_sadrzaj>
    <derivirana_varijabla naziv="DomainObject.Predmet.ProtuStrankaListNazivFormated_1">
      <item>LARA d.o.o.</item>
    </derivirana_varijabla>
  </DomainObject.Predmet.ProtuStrankaListNazivFormated>
  <DomainObject.Predmet.ProtuStrankaListNazivFormatedOIB>
    <izvorni_sadrzaj>
      <item>LARA d.o.o., OIB 89941997159</item>
    </izvorni_sadrzaj>
    <derivirana_varijabla naziv="DomainObject.Predmet.ProtuStrankaListNazivFormatedOIB_1">
      <item>LARA d.o.o., OIB 89941997159</item>
    </derivirana_varijabla>
  </DomainObject.Predmet.ProtuStrankaListNazivFormatedOIB>
  <DomainObject.Predmet.OstaliListFormated>
    <izvorni_sadrzaj>
      <item>Ivor Martinović punomoćnik sudionika u postupku LARA d.o.o.</item>
    </izvorni_sadrzaj>
    <derivirana_varijabla naziv="DomainObject.Predmet.OstaliListFormated_1">
      <item>Ivor Martinović punomoćnik sudionika u postupku LARA d.o.o.</item>
    </derivirana_varijabla>
  </DomainObject.Predmet.OstaliListFormated>
  <DomainObject.Predmet.OstaliListFormatedOIB>
    <izvorni_sadrzaj>
      <item>Ivor Martinović, OIB 72678947455 punomoćnik sudionika u postupku LARA d.o.o.</item>
    </izvorni_sadrzaj>
    <derivirana_varijabla naziv="DomainObject.Predmet.OstaliListFormatedOIB_1">
      <item>Ivor Martinović, OIB 72678947455 punomoćnik sudionika u postupku LARA d.o.o.</item>
    </derivirana_varijabla>
  </DomainObject.Predmet.OstaliListFormatedOIB>
  <DomainObject.Predmet.OstaliListFormatedWithAdress>
    <izvorni_sadrzaj>
      <item>Ivor Martinović, Milana Udovića 2, 51000 Rijeka punomoćnik sudionika u postupku LARA d.o.o.</item>
    </izvorni_sadrzaj>
    <derivirana_varijabla naziv="DomainObject.Predmet.OstaliListFormatedWithAdress_1">
      <item>Ivor Martinović, Milana Udovića 2, 51000 Rijeka punomoćnik sudionika u postupku LARA d.o.o.</item>
    </derivirana_varijabla>
  </DomainObject.Predmet.OstaliListFormatedWithAdress>
  <DomainObject.Predmet.OstaliListFormatedWithAdressOIB>
    <izvorni_sadrzaj>
      <item>Ivor Martinović, OIB 72678947455, Milana Udovića 2, 51000 Rijeka punomoćnik sudionika u postupku LARA d.o.o.</item>
    </izvorni_sadrzaj>
    <derivirana_varijabla naziv="DomainObject.Predmet.OstaliListFormatedWithAdressOIB_1">
      <item>Ivor Martinović, OIB 72678947455, Milana Udovića 2, 51000 Rijeka punomoćnik sudionika u postupku LARA d.o.o.</item>
    </derivirana_varijabla>
  </DomainObject.Predmet.OstaliListFormatedWithAdressOIB>
  <DomainObject.Predmet.OstaliListNazivFormated>
    <izvorni_sadrzaj>
      <item>Ivor Martinović</item>
    </izvorni_sadrzaj>
    <derivirana_varijabla naziv="DomainObject.Predmet.OstaliListNazivFormated_1">
      <item>Ivor Martinović</item>
    </derivirana_varijabla>
  </DomainObject.Predmet.OstaliListNazivFormated>
  <DomainObject.Predmet.OstaliListNazivFormatedOIB>
    <izvorni_sadrzaj>
      <item>Ivor Martinović, OIB 72678947455</item>
    </izvorni_sadrzaj>
    <derivirana_varijabla naziv="DomainObject.Predmet.OstaliListNazivFormatedOIB_1">
      <item>Ivor Martinović, OIB 72678947455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2019.</izvorni_sadrzaj>
    <derivirana_varijabla naziv="DomainObject.Datum_1">31. listopada 2019.</derivirana_varijabla>
  </DomainObject.Datum>
  <DomainObject.PoslovniBrojDokumenta>
    <izvorni_sadrzaj>St-381/2019-12</izvorni_sadrzaj>
    <derivirana_varijabla naziv="DomainObject.PoslovniBrojDokumenta_1">St-381/2019-12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LARA d.o.o.</izvorni_sadrzaj>
    <derivirana_varijabla naziv="DomainObject.Predmet.ProtustrankaIDrugi_1">LARA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LARA d.o.o., OIB 89941997159, Milana Udovića 2, 51000 Rijeka</izvorni_sadrzaj>
    <derivirana_varijabla naziv="DomainObject.Predmet.ProtustrankaIDrugiAdressOIB_1">LARA d.o.o., OIB 89941997159, Milana Udovića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LARA d.o.o.</item>
      <item>Ivor Martinović</item>
    </izvorni_sadrzaj>
    <derivirana_varijabla naziv="DomainObject.Predmet.SudioniciListNaziv_1">
      <item>FINA  Rijeka</item>
      <item>LARA d.o.o.</item>
      <item>Ivor Martinović</item>
    </derivirana_varijabla>
  </DomainObject.Predmet.SudioniciListNaziv>
  <DomainObject.Predmet.SudioniciListAdressOIB>
    <izvorni_sadrzaj>
      <item>FINA  Rijeka, OIB 85821130368, Frana Kurelca 8,51000 Rijeka</item>
      <item>LARA d.o.o., OIB 89941997159, Milana Udovića 2,51000 Rijeka</item>
      <item>Ivor Martinović, OIB 72678947455, Milana Udovića 2,51000 Rijeka</item>
    </izvorni_sadrzaj>
    <derivirana_varijabla naziv="DomainObject.Predmet.SudioniciListAdressOIB_1">
      <item>FINA  Rijeka, OIB 85821130368, Frana Kurelca 8,51000 Rijeka</item>
      <item>LARA d.o.o., OIB 89941997159, Milana Udovića 2,51000 Rijeka</item>
      <item>Ivor Martinović, OIB 72678947455, Milana Udovića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89941997159</item>
      <item>, OIB 72678947455</item>
    </izvorni_sadrzaj>
    <derivirana_varijabla naziv="DomainObject.Predmet.SudioniciListNazivOIB_1">
      <item>, OIB 85821130368</item>
      <item>, OIB 89941997159</item>
      <item>, OIB 72678947455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70D96-5E93-47D9-8F49-083555FBF9A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633</properties:Words>
  <properties:Characters>3558</properties:Characters>
  <properties:Lines>91</properties:Lines>
  <properties:Paragraphs>39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2019-10-30T12:27:00Z</dcterms:created>
  <dc:creator>rcerneka</dc:creator>
  <cp:lastModifiedBy>Dajana Jurković</cp:lastModifiedBy>
  <cp:lastPrinted>2019-09-11T09:28:00Z</cp:lastPrinted>
  <dcterms:modified xmlns:xsi="http://www.w3.org/2001/XMLSchema-instance" xsi:type="dcterms:W3CDTF">2019-10-31T09:13:00Z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St-381/2019-12 / Zapisnik - Ročište radi rasprave o uvjetima za otvaranje steč. post. (381,19 zapisnik prethodni LARA.docx)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